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0C63" w14:textId="77777777" w:rsidR="000E46D1" w:rsidRPr="000E46D1" w:rsidRDefault="000E46D1" w:rsidP="000E46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0E46D1"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  <w:t>График личного приема граждан и юридических лиц</w:t>
      </w:r>
    </w:p>
    <w:p w14:paraId="7905BFF7" w14:textId="77777777" w:rsidR="00D23208" w:rsidRDefault="000E46D1" w:rsidP="000E46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</w:pPr>
      <w:r w:rsidRPr="000E46D1"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  <w:t xml:space="preserve">в главном управлении по образованию </w:t>
      </w:r>
    </w:p>
    <w:p w14:paraId="7C62E297" w14:textId="739A1432" w:rsidR="000E46D1" w:rsidRDefault="000E46D1" w:rsidP="000E46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</w:pPr>
      <w:r w:rsidRPr="000E46D1">
        <w:rPr>
          <w:rFonts w:ascii="Arial" w:eastAsia="Times New Roman" w:hAnsi="Arial" w:cs="Arial"/>
          <w:b/>
          <w:bCs/>
          <w:color w:val="222222"/>
          <w:sz w:val="25"/>
          <w:szCs w:val="25"/>
          <w:lang w:eastAsia="ru-RU"/>
        </w:rPr>
        <w:t>Минского областного исполнительного комитета</w:t>
      </w:r>
    </w:p>
    <w:p w14:paraId="5B63F857" w14:textId="77777777" w:rsidR="00D23208" w:rsidRPr="000E46D1" w:rsidRDefault="00D23208" w:rsidP="000E46D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</w:p>
    <w:tbl>
      <w:tblPr>
        <w:tblW w:w="5453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7"/>
        <w:gridCol w:w="2156"/>
        <w:gridCol w:w="3373"/>
        <w:gridCol w:w="2699"/>
      </w:tblGrid>
      <w:tr w:rsidR="000E46D1" w:rsidRPr="000E46D1" w14:paraId="29D9CA6F" w14:textId="77777777" w:rsidTr="00D23208">
        <w:trPr>
          <w:trHeight w:val="885"/>
        </w:trPr>
        <w:tc>
          <w:tcPr>
            <w:tcW w:w="960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9BB6A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День и время</w:t>
            </w:r>
          </w:p>
          <w:p w14:paraId="08BA67C1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приема</w:t>
            </w:r>
          </w:p>
        </w:tc>
        <w:tc>
          <w:tcPr>
            <w:tcW w:w="1058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22B172D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Ф.И.О. специалиста, проводящего прием</w:t>
            </w:r>
          </w:p>
        </w:tc>
        <w:tc>
          <w:tcPr>
            <w:tcW w:w="165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A24FECC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Должность</w:t>
            </w:r>
          </w:p>
        </w:tc>
        <w:tc>
          <w:tcPr>
            <w:tcW w:w="1325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784FD636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№ кабинета</w:t>
            </w:r>
          </w:p>
        </w:tc>
      </w:tr>
      <w:tr w:rsidR="000E46D1" w:rsidRPr="000E46D1" w14:paraId="21DEC276" w14:textId="77777777" w:rsidTr="00D23208">
        <w:trPr>
          <w:trHeight w:val="2098"/>
        </w:trPr>
        <w:tc>
          <w:tcPr>
            <w:tcW w:w="960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7BEB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Первый</w:t>
            </w: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br/>
              <w:t>и третий вторник месяца</w:t>
            </w:r>
          </w:p>
          <w:p w14:paraId="2C9B793F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8.00 – 13.00</w:t>
            </w:r>
          </w:p>
          <w:p w14:paraId="638743C5" w14:textId="6CA26608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</w:p>
        </w:tc>
        <w:tc>
          <w:tcPr>
            <w:tcW w:w="1058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FCD4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БАШКО</w:t>
            </w:r>
          </w:p>
          <w:p w14:paraId="45B23E0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Николай</w:t>
            </w:r>
          </w:p>
          <w:p w14:paraId="6201B52E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Николаевич</w:t>
            </w:r>
          </w:p>
        </w:tc>
        <w:tc>
          <w:tcPr>
            <w:tcW w:w="165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909979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начальник главного управления по образованию облисполкома</w:t>
            </w:r>
          </w:p>
        </w:tc>
        <w:tc>
          <w:tcPr>
            <w:tcW w:w="1325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5CA926" w14:textId="2D313220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214</w:t>
            </w:r>
          </w:p>
          <w:p w14:paraId="11D1E9C1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4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+375 17 500 41 34</w:t>
              </w:r>
            </w:hyperlink>
          </w:p>
          <w:p w14:paraId="3D01478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приемная –</w:t>
            </w:r>
          </w:p>
          <w:p w14:paraId="7521417B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215</w:t>
            </w:r>
          </w:p>
          <w:p w14:paraId="17DA042C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5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+375 17 500 42 26</w:t>
              </w:r>
            </w:hyperlink>
          </w:p>
        </w:tc>
      </w:tr>
      <w:tr w:rsidR="000E46D1" w:rsidRPr="000E46D1" w14:paraId="278E9477" w14:textId="77777777" w:rsidTr="00D23208">
        <w:trPr>
          <w:trHeight w:val="2098"/>
        </w:trPr>
        <w:tc>
          <w:tcPr>
            <w:tcW w:w="960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D6DE5D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Среда</w:t>
            </w:r>
          </w:p>
          <w:p w14:paraId="431D8A26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8.00 – 13.00</w:t>
            </w:r>
          </w:p>
        </w:tc>
        <w:tc>
          <w:tcPr>
            <w:tcW w:w="1058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9B117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Филистович</w:t>
            </w:r>
            <w:proofErr w:type="spellEnd"/>
          </w:p>
          <w:p w14:paraId="291B9EAA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Софья</w:t>
            </w:r>
          </w:p>
          <w:p w14:paraId="23A2BB66" w14:textId="535CBAC8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Петровна</w:t>
            </w:r>
          </w:p>
        </w:tc>
        <w:tc>
          <w:tcPr>
            <w:tcW w:w="165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BF127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первый заместитель начальника главного управления по образованию облисполкома</w:t>
            </w:r>
          </w:p>
        </w:tc>
        <w:tc>
          <w:tcPr>
            <w:tcW w:w="1325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5F2861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101</w:t>
            </w:r>
          </w:p>
          <w:p w14:paraId="1D9CE87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6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+375 17 500 41 63</w:t>
              </w:r>
            </w:hyperlink>
          </w:p>
        </w:tc>
      </w:tr>
      <w:tr w:rsidR="000E46D1" w:rsidRPr="000E46D1" w14:paraId="085B3F52" w14:textId="77777777" w:rsidTr="00D23208">
        <w:trPr>
          <w:trHeight w:val="2098"/>
        </w:trPr>
        <w:tc>
          <w:tcPr>
            <w:tcW w:w="960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26968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Вторник</w:t>
            </w:r>
          </w:p>
          <w:p w14:paraId="3FF27BE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8.00 – 13.00</w:t>
            </w:r>
          </w:p>
        </w:tc>
        <w:tc>
          <w:tcPr>
            <w:tcW w:w="1058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120CB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Ларичев</w:t>
            </w:r>
          </w:p>
          <w:p w14:paraId="4CB3F7CB" w14:textId="07BD227D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Юрий</w:t>
            </w:r>
          </w:p>
          <w:p w14:paraId="2F35FDE4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Иванович</w:t>
            </w:r>
          </w:p>
          <w:p w14:paraId="4559D0D2" w14:textId="7DE0C8F5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</w:p>
        </w:tc>
        <w:tc>
          <w:tcPr>
            <w:tcW w:w="165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CDC96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заместитель начальника главного управления по образованию облисполкома</w:t>
            </w:r>
          </w:p>
        </w:tc>
        <w:tc>
          <w:tcPr>
            <w:tcW w:w="1325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7273A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105</w:t>
            </w:r>
          </w:p>
          <w:p w14:paraId="64C8D9DF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 </w:t>
            </w:r>
            <w:hyperlink r:id="rId7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+375 17 500 42 65</w:t>
              </w:r>
            </w:hyperlink>
          </w:p>
        </w:tc>
      </w:tr>
    </w:tbl>
    <w:p w14:paraId="2F98D135" w14:textId="77777777" w:rsidR="000E46D1" w:rsidRDefault="000E46D1" w:rsidP="000E4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14:paraId="12B5B00D" w14:textId="77777777" w:rsidR="00D23208" w:rsidRDefault="000E46D1" w:rsidP="000E4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sectPr w:rsidR="00D23208" w:rsidSect="000E46D1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 w:rsidRPr="000E46D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    </w:t>
      </w:r>
    </w:p>
    <w:p w14:paraId="149E9C5F" w14:textId="0013A8BD" w:rsidR="000E46D1" w:rsidRDefault="000E46D1" w:rsidP="00D232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0E46D1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lastRenderedPageBreak/>
        <w:t>Руководители структурных подразделений главного управления по образованию Минского облисполкома осуществляют консультирование граждан в рамках установленного режима рабочего времени</w:t>
      </w:r>
    </w:p>
    <w:p w14:paraId="42A171AB" w14:textId="77777777" w:rsidR="00D23208" w:rsidRPr="000E46D1" w:rsidRDefault="00D23208" w:rsidP="000E46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</w:p>
    <w:tbl>
      <w:tblPr>
        <w:tblW w:w="5389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2037"/>
        <w:gridCol w:w="3374"/>
        <w:gridCol w:w="2700"/>
      </w:tblGrid>
      <w:tr w:rsidR="000E46D1" w:rsidRPr="000E46D1" w14:paraId="0560C972" w14:textId="77777777" w:rsidTr="00D23208">
        <w:trPr>
          <w:trHeight w:val="1207"/>
        </w:trPr>
        <w:tc>
          <w:tcPr>
            <w:tcW w:w="97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23E1B23E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День и время</w:t>
            </w:r>
          </w:p>
          <w:p w14:paraId="247FC42D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приема</w:t>
            </w:r>
          </w:p>
        </w:tc>
        <w:tc>
          <w:tcPr>
            <w:tcW w:w="1012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5495A90B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Ф.И.О. специалиста, проводящего прием</w:t>
            </w:r>
          </w:p>
        </w:tc>
        <w:tc>
          <w:tcPr>
            <w:tcW w:w="167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0C82FBC4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Должность</w:t>
            </w:r>
          </w:p>
        </w:tc>
        <w:tc>
          <w:tcPr>
            <w:tcW w:w="134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4A9CC5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14:paraId="18014FD8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  <w:lang w:eastAsia="ru-RU"/>
              </w:rPr>
              <w:t>№ кабинета</w:t>
            </w:r>
          </w:p>
        </w:tc>
      </w:tr>
      <w:tr w:rsidR="000E46D1" w:rsidRPr="000E46D1" w14:paraId="7016D091" w14:textId="77777777" w:rsidTr="00D23208">
        <w:trPr>
          <w:trHeight w:val="1644"/>
        </w:trPr>
        <w:tc>
          <w:tcPr>
            <w:tcW w:w="97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1CC1D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Ежедневно</w:t>
            </w:r>
          </w:p>
          <w:p w14:paraId="0344AA5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8.30-13.00</w:t>
            </w:r>
          </w:p>
          <w:p w14:paraId="7C46F090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14.00-17.30</w:t>
            </w:r>
          </w:p>
        </w:tc>
        <w:tc>
          <w:tcPr>
            <w:tcW w:w="1012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7D048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Протасовицкая</w:t>
            </w:r>
            <w:proofErr w:type="spellEnd"/>
          </w:p>
          <w:p w14:paraId="1D4E3067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Ирина</w:t>
            </w:r>
          </w:p>
          <w:p w14:paraId="5BA39584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Владимировна</w:t>
            </w:r>
          </w:p>
        </w:tc>
        <w:tc>
          <w:tcPr>
            <w:tcW w:w="167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BC857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заведующий сектором организационно-кадровой работы главного управления по образованию облисполкома</w:t>
            </w:r>
          </w:p>
        </w:tc>
        <w:tc>
          <w:tcPr>
            <w:tcW w:w="134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316DD9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104</w:t>
            </w:r>
          </w:p>
          <w:p w14:paraId="2D4FF92C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8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+375 17 500 42 27</w:t>
              </w:r>
            </w:hyperlink>
          </w:p>
        </w:tc>
      </w:tr>
      <w:tr w:rsidR="000E46D1" w:rsidRPr="000E46D1" w14:paraId="1681338F" w14:textId="77777777" w:rsidTr="00D23208">
        <w:trPr>
          <w:trHeight w:val="1644"/>
        </w:trPr>
        <w:tc>
          <w:tcPr>
            <w:tcW w:w="97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C44BC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Ежедневно</w:t>
            </w:r>
          </w:p>
          <w:p w14:paraId="26F5B617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8.30-13.00</w:t>
            </w:r>
          </w:p>
          <w:p w14:paraId="3B57695F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14.00-17.30</w:t>
            </w:r>
          </w:p>
        </w:tc>
        <w:tc>
          <w:tcPr>
            <w:tcW w:w="1012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2334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Мартинкевич</w:t>
            </w:r>
          </w:p>
          <w:p w14:paraId="6F254B5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Елена</w:t>
            </w:r>
          </w:p>
          <w:p w14:paraId="04C7EC5A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Викторовна</w:t>
            </w:r>
          </w:p>
        </w:tc>
        <w:tc>
          <w:tcPr>
            <w:tcW w:w="167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C2DE8A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начальник отдела дошкольного, общего среднего, профессионально-технического и среднего специального образования главного управления по образованию облисполкома</w:t>
            </w:r>
          </w:p>
        </w:tc>
        <w:tc>
          <w:tcPr>
            <w:tcW w:w="134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DFFD3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102</w:t>
            </w:r>
          </w:p>
          <w:p w14:paraId="26012F5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9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+375 17 500 42 42</w:t>
              </w:r>
            </w:hyperlink>
          </w:p>
        </w:tc>
      </w:tr>
      <w:tr w:rsidR="000E46D1" w:rsidRPr="000E46D1" w14:paraId="65F18DE4" w14:textId="77777777" w:rsidTr="00D23208">
        <w:trPr>
          <w:trHeight w:val="1644"/>
        </w:trPr>
        <w:tc>
          <w:tcPr>
            <w:tcW w:w="97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3B576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Ежедневно</w:t>
            </w:r>
          </w:p>
          <w:p w14:paraId="247558C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8.30-13.00</w:t>
            </w:r>
          </w:p>
          <w:p w14:paraId="44DB3C6E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14.00-17.30</w:t>
            </w:r>
          </w:p>
        </w:tc>
        <w:tc>
          <w:tcPr>
            <w:tcW w:w="1012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A310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800000"/>
                <w:sz w:val="25"/>
                <w:szCs w:val="25"/>
                <w:lang w:eastAsia="ru-RU"/>
              </w:rPr>
              <w:t>Цвирко</w:t>
            </w:r>
          </w:p>
          <w:p w14:paraId="01270CE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Татьяна</w:t>
            </w:r>
          </w:p>
          <w:p w14:paraId="522667A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Анатольевна</w:t>
            </w:r>
          </w:p>
        </w:tc>
        <w:tc>
          <w:tcPr>
            <w:tcW w:w="167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2A5C5" w14:textId="77777777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начальник отдела социальной и воспитательной работы главного управления по образованию облисполкома</w:t>
            </w:r>
          </w:p>
        </w:tc>
        <w:tc>
          <w:tcPr>
            <w:tcW w:w="134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7E356F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№ 114</w:t>
            </w:r>
          </w:p>
          <w:p w14:paraId="51D4A60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тел.: </w:t>
            </w:r>
            <w:hyperlink r:id="rId10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+375 17 500 42 66</w:t>
              </w:r>
            </w:hyperlink>
          </w:p>
        </w:tc>
      </w:tr>
      <w:tr w:rsidR="000E46D1" w:rsidRPr="000E46D1" w14:paraId="368B5833" w14:textId="77777777" w:rsidTr="00D23208">
        <w:trPr>
          <w:trHeight w:val="1644"/>
        </w:trPr>
        <w:tc>
          <w:tcPr>
            <w:tcW w:w="97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DD44A2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Ежедневно</w:t>
            </w:r>
          </w:p>
          <w:p w14:paraId="099EEEC5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8.30-13.00</w:t>
            </w:r>
          </w:p>
          <w:p w14:paraId="313AAF0B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14.00-17.30</w:t>
            </w:r>
          </w:p>
        </w:tc>
        <w:tc>
          <w:tcPr>
            <w:tcW w:w="1012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5A0AAB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b/>
                <w:bCs/>
                <w:color w:val="993300"/>
                <w:sz w:val="25"/>
                <w:szCs w:val="25"/>
                <w:lang w:eastAsia="ru-RU"/>
              </w:rPr>
              <w:t>Принёва</w:t>
            </w:r>
            <w:proofErr w:type="spellEnd"/>
          </w:p>
          <w:p w14:paraId="20581B8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Наталья</w:t>
            </w:r>
          </w:p>
          <w:p w14:paraId="6F243ED0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b/>
                <w:bCs/>
                <w:color w:val="222222"/>
                <w:sz w:val="25"/>
                <w:szCs w:val="25"/>
                <w:lang w:eastAsia="ru-RU"/>
              </w:rPr>
              <w:t>Сергеевна</w:t>
            </w:r>
          </w:p>
        </w:tc>
        <w:tc>
          <w:tcPr>
            <w:tcW w:w="1676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AA3AD" w14:textId="0D3D12DC" w:rsidR="000E46D1" w:rsidRPr="000E46D1" w:rsidRDefault="000E46D1" w:rsidP="00D23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  <w:t>заведующий планово-экономической группы главного управления по образованию облисполкома</w:t>
            </w:r>
          </w:p>
        </w:tc>
        <w:tc>
          <w:tcPr>
            <w:tcW w:w="1341" w:type="pct"/>
            <w:tcBorders>
              <w:top w:val="single" w:sz="6" w:space="0" w:color="0069A9"/>
              <w:left w:val="single" w:sz="6" w:space="0" w:color="0069A9"/>
              <w:bottom w:val="single" w:sz="6" w:space="0" w:color="0069A9"/>
              <w:right w:val="single" w:sz="6" w:space="0" w:color="0069A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61643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proofErr w:type="spellStart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каб</w:t>
            </w:r>
            <w:proofErr w:type="spellEnd"/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 № 113</w:t>
            </w:r>
          </w:p>
          <w:p w14:paraId="5D80F030" w14:textId="77777777" w:rsidR="000E46D1" w:rsidRPr="000E46D1" w:rsidRDefault="000E46D1" w:rsidP="00D2320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5"/>
                <w:szCs w:val="25"/>
                <w:lang w:eastAsia="ru-RU"/>
              </w:rPr>
            </w:pPr>
            <w:r w:rsidRPr="000E46D1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тел.: </w:t>
            </w:r>
            <w:hyperlink r:id="rId11" w:history="1">
              <w:r w:rsidRPr="000E46D1">
                <w:rPr>
                  <w:rFonts w:ascii="Times New Roman" w:eastAsia="Times New Roman" w:hAnsi="Times New Roman" w:cs="Times New Roman"/>
                  <w:color w:val="0E60AB"/>
                  <w:sz w:val="23"/>
                  <w:szCs w:val="23"/>
                  <w:u w:val="single"/>
                  <w:lang w:eastAsia="ru-RU"/>
                </w:rPr>
                <w:t>+375 17 500 42 40</w:t>
              </w:r>
            </w:hyperlink>
          </w:p>
        </w:tc>
      </w:tr>
    </w:tbl>
    <w:p w14:paraId="1AC3728C" w14:textId="77777777" w:rsidR="000E46D1" w:rsidRPr="000E46D1" w:rsidRDefault="000E46D1" w:rsidP="000E46D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0E46D1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 </w:t>
      </w:r>
    </w:p>
    <w:p w14:paraId="570E2C6A" w14:textId="77777777" w:rsidR="000E46D1" w:rsidRPr="000E46D1" w:rsidRDefault="000E46D1" w:rsidP="000E46D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5"/>
          <w:szCs w:val="25"/>
          <w:lang w:eastAsia="ru-RU"/>
        </w:rPr>
      </w:pPr>
      <w:r w:rsidRPr="000E46D1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Прием заявлений граждан и юридических лиц на осуществление административных процедур и обращений граждан и юридических лиц с 8.00 до 8.30 осуществляет Шумилова Ярослава Игоревна, заместитель начальника отдела социальной и воспитательной работы главного управления по образованию облисполкома, по адресу г. Минск, улица Энгельса 4, в кабинете № 110, телефон: </w:t>
      </w:r>
      <w:hyperlink r:id="rId12" w:history="1">
        <w:r w:rsidRPr="000E46D1">
          <w:rPr>
            <w:rFonts w:ascii="Arial" w:eastAsia="Times New Roman" w:hAnsi="Arial" w:cs="Arial"/>
            <w:color w:val="0E60AB"/>
            <w:sz w:val="25"/>
            <w:szCs w:val="25"/>
            <w:u w:val="single"/>
            <w:lang w:eastAsia="ru-RU"/>
          </w:rPr>
          <w:t>+375 17 500-42-38</w:t>
        </w:r>
      </w:hyperlink>
      <w:r w:rsidRPr="000E46D1">
        <w:rPr>
          <w:rFonts w:ascii="Arial" w:eastAsia="Times New Roman" w:hAnsi="Arial" w:cs="Arial"/>
          <w:color w:val="222222"/>
          <w:sz w:val="25"/>
          <w:szCs w:val="25"/>
          <w:lang w:eastAsia="ru-RU"/>
        </w:rPr>
        <w:t>.</w:t>
      </w:r>
    </w:p>
    <w:p w14:paraId="55CACA41" w14:textId="77777777" w:rsidR="001D72C3" w:rsidRDefault="001D72C3"/>
    <w:sectPr w:rsidR="001D72C3" w:rsidSect="000E46D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D1"/>
    <w:rsid w:val="000E46D1"/>
    <w:rsid w:val="001D72C3"/>
    <w:rsid w:val="00882B3C"/>
    <w:rsid w:val="00D2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3DCD"/>
  <w15:chartTrackingRefBased/>
  <w15:docId w15:val="{985C1110-9652-4503-9676-3305C708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6D1"/>
    <w:rPr>
      <w:b/>
      <w:bCs/>
    </w:rPr>
  </w:style>
  <w:style w:type="character" w:styleId="a5">
    <w:name w:val="Hyperlink"/>
    <w:basedOn w:val="a0"/>
    <w:uiPriority w:val="99"/>
    <w:semiHidden/>
    <w:unhideWhenUsed/>
    <w:rsid w:val="000E4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51750042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375175004265" TargetMode="External"/><Relationship Id="rId12" Type="http://schemas.openxmlformats.org/officeDocument/2006/relationships/hyperlink" Target="tel:+3751750042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75175004163" TargetMode="External"/><Relationship Id="rId11" Type="http://schemas.openxmlformats.org/officeDocument/2006/relationships/hyperlink" Target="tel:+375175004242" TargetMode="External"/><Relationship Id="rId5" Type="http://schemas.openxmlformats.org/officeDocument/2006/relationships/hyperlink" Target="tel:+375175004226" TargetMode="External"/><Relationship Id="rId10" Type="http://schemas.openxmlformats.org/officeDocument/2006/relationships/hyperlink" Target="tel:+375175004266" TargetMode="External"/><Relationship Id="rId4" Type="http://schemas.openxmlformats.org/officeDocument/2006/relationships/hyperlink" Target="tel:+375175004134" TargetMode="External"/><Relationship Id="rId9" Type="http://schemas.openxmlformats.org/officeDocument/2006/relationships/hyperlink" Target="tel:+3751750042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2026-01-23T06:27:00Z</dcterms:created>
  <dcterms:modified xsi:type="dcterms:W3CDTF">2026-01-23T10:23:00Z</dcterms:modified>
</cp:coreProperties>
</file>