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974" w:rsidRPr="00B4786D" w:rsidRDefault="00D87974" w:rsidP="00B4786D">
      <w:pPr>
        <w:shd w:val="clear" w:color="auto" w:fill="FFFFFF"/>
        <w:spacing w:before="100" w:beforeAutospacing="1" w:after="100" w:afterAutospacing="1" w:line="240" w:lineRule="auto"/>
        <w:ind w:left="-1134" w:right="-56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реставрационных работ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Реставрационные работы чрезвычайно обширны и разнообразны. Выбор реставрационного решения зависит от целого ряда факторов: архитектуры самого памятника, степени его искажения, стиля, эпохи, инженерно-технической сохранности, климатических условий, места сооружения в городской застройке или в природном окружении.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Исторические аспекты общественной ценности памятников архитектуры требуют предельно возможного сохранения их первозданное™, органичности и минимального вмешательства в их структуру и «ткань». Реставрация, базируясь на глубоком изучении архивных изобразительных материалов, обследовании памятника в натуре, ставит целью максимально сохранить, выявить и, если возможно, восстановить все в историческом, конструктивном и художественном отношении, обеспечить долголетнее существование сооружения.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сохранения и выявления исторических и художественно-инженерных качеств архитектурного сооружения, принятия мер, обеспечивающих его долговечность, необходимо решать задачи организации окружающей памятник среды. Подземные инженерные коммуникации, транспортные потоки, загрязнение воздушного и водных бассейнов существенным образом влияют на сохранность памятника. Таким образом, реставрация — это сложный процесс, где на базе научного исследования, изучения исторических данных, разработки проектных инженерно-технологических решений обосновывается сохранение архитектурного памятника, обеспечивается возможность его включения в современную жизнь, определяется его судьба в будущем.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основные виды восстановительных реставрационных работ.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Консервация</w:t>
      </w: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Основной целью консервации является сохранение архитектурного здания или сооружения в дошедшем до нашего времени виде с позднейшими историческими напластованиями. Консервация сооружения оставляет неприкосновенной его подлинность и не грозит уничтожением каких-либо элементов, ценность которых пока еще не ясна, но может быть выявлена в будущем. Основные этапы консервации: расчистка, укрепление конструкций и материалов сооружения, укрытие его от разруша</w:t>
      </w:r>
      <w:r w:rsidR="00B4786D"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 воздействий. Консервация может быть постоянной и временной. В последнем случае — это предварительная работа перед проведением радикальной реставрации.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DC24C6" wp14:editId="547BB1E5">
            <wp:extent cx="3686175" cy="2171700"/>
            <wp:effectExtent l="0" t="0" r="9525" b="0"/>
            <wp:docPr id="1" name="Рисунок 1" descr="http://stroy-server.ru/gallery/restovrac_raboti/image1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roy-server.ru/gallery/restovrac_raboti/image1_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1.1. Консервация разрушенного памятника архитектуры:</w:t>
      </w: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— </w:t>
      </w:r>
      <w:proofErr w:type="gramStart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комбинированная; б</w:t>
      </w:r>
      <w:proofErr w:type="gramEnd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частичная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районах с суровыми климатическими условиями консервация стен сооружения, как правило, осложняется. Обычно требуется устройство защитных покрытий по периметру разрушенных стен (рис. 1.1).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Фрагментарная реставрация</w:t>
      </w: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охарактеризована как частичное расширение консервационного метода, ставящее своей целью более полное выявление скрытых особенностей его архитектуры, конструкций. Она может сводиться только к раскрытию одного фрагмента, например, к освобождению его от искажающих наслоений. </w:t>
      </w:r>
      <w:proofErr w:type="gramStart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такого</w:t>
      </w:r>
      <w:proofErr w:type="gramEnd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рода реставрации относится удаление поздних, не представляющих ценности обновлений, позволяющее восстановить целостную композицию здания или интерьера и выявить скрытые части архитектурно-художественного убранства. Реставрация использует материалы, близкие по свойствам </w:t>
      </w:r>
      <w:proofErr w:type="gramStart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первоначальным, хотя для исправления мелких повреждений, соединения и укрепления материалов и конструкций широко применяют современные клеи, пропитки, крепежные элементы и т. п.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Целостная реставрация</w:t>
      </w: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 своей целью максимально полное раскрытие древних особенностей сооружения. Работы в этом случае носят наиболее сложный характер, включая в себя элементы консервации, фрагментарной реставрации, а также и воссоздание утраченных частей.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Воссоздание своей целью ставит полное восстановление разрушенного сооружения. Оно допустимо при наличии архивных </w:t>
      </w:r>
      <w:proofErr w:type="gramStart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архитектурных проектных решений</w:t>
      </w:r>
      <w:proofErr w:type="gramEnd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решений с привлечением научно-обоснованных аналогий, близких по стилистическим признакам. Этот вид реставрации особенно широко стал использоваться в послевоенном Ленинграде, где в годы Великой Отечественной войны (1941—1945) фашистской Германией целенаправленно были уничтожены уникальные памятники мирового значения.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Реконструкция</w:t>
      </w: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коренное переустройство, переделка, направленная на устранение морального и физического износа здания в целом или отдельных конструктивных элементов и систем. При реконструкции </w:t>
      </w:r>
      <w:proofErr w:type="spellStart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вьшолняют</w:t>
      </w:r>
      <w:proofErr w:type="spellEnd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частичную или полную перепланировку помещений, повышают уровень инженерного благоустройства, в ряде случаев изменяют назначение здания. Составной частью реконструкции является модернизация — приведение в соответствие с современными требованиями эксплуатационных качеств и инженерного оборудования здания. Мероприятия по модернизации направлены на снижение морального износа здания.</w:t>
      </w:r>
    </w:p>
    <w:p w:rsidR="00D87974" w:rsidRPr="00B4786D" w:rsidRDefault="00D87974" w:rsidP="00B4786D">
      <w:pPr>
        <w:shd w:val="clear" w:color="auto" w:fill="FFFFFF"/>
        <w:spacing w:after="0" w:line="240" w:lineRule="auto"/>
        <w:ind w:left="-1134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Реставрационный ремонт</w:t>
      </w:r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компле</w:t>
      </w:r>
      <w:proofErr w:type="gramStart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кс стр</w:t>
      </w:r>
      <w:proofErr w:type="gramEnd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оительно-технологических мероприятий по устранению физического износа и восстановлению декоративно-художественного облика сооружения. В практике непрофессионального строительного производства возникли вульгарные названия «косметический ремонт», «евроремонт», что совершенно неприменимо в реставрационн</w:t>
      </w:r>
      <w:bookmarkStart w:id="0" w:name="_GoBack"/>
      <w:bookmarkEnd w:id="0"/>
      <w:r w:rsidRPr="00B4786D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работах. Снижение внимания к реставрационным ремонтам наносит памятникам архитектуры невосполнимый ущерб. При каждом ремонте, особенно если нет должного контроля, неизбежны элементы модернизации, реконструкции, а часто просто искажения по вкусу исполнителя. На практике разные виды реставрационно-восстановительных работ взаимосвязаны, и задача специалистов сводится к нахождению и обоснованию границ их допустимости.</w:t>
      </w:r>
    </w:p>
    <w:p w:rsidR="0011417C" w:rsidRPr="00B4786D" w:rsidRDefault="0011417C" w:rsidP="00B4786D">
      <w:pPr>
        <w:ind w:left="-1134" w:right="-568"/>
        <w:jc w:val="both"/>
        <w:rPr>
          <w:rFonts w:ascii="Times New Roman" w:hAnsi="Times New Roman" w:cs="Times New Roman"/>
          <w:sz w:val="28"/>
          <w:szCs w:val="28"/>
        </w:rPr>
      </w:pPr>
    </w:p>
    <w:sectPr w:rsidR="0011417C" w:rsidRPr="00B47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974"/>
    <w:rsid w:val="0011417C"/>
    <w:rsid w:val="00B4786D"/>
    <w:rsid w:val="00D8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79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79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7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7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79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79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79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7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7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79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7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Приемная</cp:lastModifiedBy>
  <cp:revision>2</cp:revision>
  <dcterms:created xsi:type="dcterms:W3CDTF">2019-05-07T10:53:00Z</dcterms:created>
  <dcterms:modified xsi:type="dcterms:W3CDTF">2019-10-23T07:48:00Z</dcterms:modified>
</cp:coreProperties>
</file>