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AC5" w:rsidRPr="00712AC5" w:rsidRDefault="00712AC5" w:rsidP="00712AC5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</w:pPr>
      <w:bookmarkStart w:id="0" w:name="_GoBack"/>
      <w:r w:rsidRPr="00712AC5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  <w:t>Технология реставрации коринфской капители</w:t>
      </w:r>
    </w:p>
    <w:p w:rsidR="00712AC5" w:rsidRPr="00712AC5" w:rsidRDefault="00712AC5" w:rsidP="00712A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Полный технологический цикл реставрации лепных изделий рассмотрим на примере выполнения коринфской капители — самой богатой по отделке и самой трудной в изготовлении детали.</w:t>
      </w:r>
    </w:p>
    <w:p w:rsidR="00712AC5" w:rsidRPr="00712AC5" w:rsidRDefault="00712AC5" w:rsidP="00712A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Коринфская капитель состоит из колокола, служащего основанием скульптурных деталей капители, и четырехсторонней плиты — абаки с вогнутыми профилированными краями, на поверхности которых расположены угловые и средние волюты, большие и малые листья аканта и другие мелкие детали — цветок с каждой стороны абаки.</w:t>
      </w:r>
    </w:p>
    <w:p w:rsidR="00712AC5" w:rsidRPr="00712AC5" w:rsidRDefault="00712AC5" w:rsidP="00712A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Модель. Тело </w:t>
      </w:r>
      <w:proofErr w:type="spellStart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полукапители</w:t>
      </w:r>
      <w:proofErr w:type="spellEnd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вытягивают из гипса (рис. 6.20, а, б) шаблоном 10 с горизонтальным расположением оси. Стенки капители должны быть тонкими и прочными, поэтому в них закладывают металлический каркас 6 из поперечных полуколец, скрепленных проволочными прутьями, поверх которых надевают проволочную сетку. Просветы между сеткой и шаблоном заполняют гипсовым раствором.</w:t>
      </w:r>
    </w:p>
    <w:p w:rsidR="00712AC5" w:rsidRPr="00712AC5" w:rsidRDefault="00712AC5" w:rsidP="00712A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Затем вращающимся шаблоном 11 (рис. 6.20, в) вытягивают из гипса на верстаке три куска криволинейной тяги с профилем абаки 12. Вычерчивают план половины абаки, обрезают тяги абаки по плану и склеивают их. Изготовленное тело 3 (рис. 6.20, г) устанавливают на подставку и, проверив отвесом вертикальность установки, укрепляют. Затем на тело устанавливают половину абаки 13. Тело делят на восемь равных частей, и проводят вертикальные линии, на которых намечают места для листьев, спиральных завитков и </w:t>
      </w:r>
      <w:proofErr w:type="spellStart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лилеек</w:t>
      </w:r>
      <w:proofErr w:type="spellEnd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. Затем устраивают из толстой проволоки каркасы 14 для листьев и </w:t>
      </w:r>
      <w:proofErr w:type="gramStart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клячи</w:t>
      </w:r>
      <w:proofErr w:type="gramEnd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для завитков. Покрывают модель тела шеллаковым лаком и начинают лепить из глины орнамент.</w:t>
      </w:r>
    </w:p>
    <w:p w:rsidR="00712AC5" w:rsidRPr="00712AC5" w:rsidRDefault="00712AC5" w:rsidP="00712A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712AC5">
        <w:rPr>
          <w:rFonts w:ascii="Times New Roman" w:eastAsia="Times New Roman" w:hAnsi="Times New Roman" w:cs="Times New Roman"/>
          <w:noProof/>
          <w:color w:val="414141"/>
          <w:sz w:val="28"/>
          <w:szCs w:val="28"/>
          <w:lang w:eastAsia="ru-RU"/>
        </w:rPr>
        <w:drawing>
          <wp:inline distT="0" distB="0" distL="0" distR="0" wp14:anchorId="48D0A06B" wp14:editId="06A71572">
            <wp:extent cx="3848100" cy="3514725"/>
            <wp:effectExtent l="0" t="0" r="0" b="9525"/>
            <wp:docPr id="6" name="Рисунок 6" descr="http://stroy-server.ru/gallery/restovrac_raboti/image6_2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troy-server.ru/gallery/restovrac_raboti/image6_20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2AC5" w:rsidRPr="00712AC5" w:rsidRDefault="00712AC5" w:rsidP="00712A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Рис. 6. 20. </w:t>
      </w:r>
      <w:proofErr w:type="gramStart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Выполнение модели коринфской капители:</w:t>
      </w:r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br/>
        <w:t xml:space="preserve">а — разрез коринфской капители; 6 — вытягивание тела </w:t>
      </w:r>
      <w:proofErr w:type="spellStart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полукапители</w:t>
      </w:r>
      <w:proofErr w:type="spellEnd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; в — </w:t>
      </w:r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lastRenderedPageBreak/>
        <w:t xml:space="preserve">вытягивание абаки; г — подготовка модели к лепке; 1 — глубина каннелюры; 2 — уступ для установки листов; 3 — тело </w:t>
      </w:r>
      <w:proofErr w:type="spellStart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полукапители</w:t>
      </w:r>
      <w:proofErr w:type="spellEnd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; 4 — угловой профиль абаки; 5 — основной профиль абаки; 6 — металлический каркас; 7 — проволочная сетка; 8 — верстак; 9 — рейки; 10 — шаблон </w:t>
      </w:r>
      <w:proofErr w:type="spellStart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полукапители</w:t>
      </w:r>
      <w:proofErr w:type="spellEnd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;</w:t>
      </w:r>
      <w:proofErr w:type="gramEnd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11 — шаблон абаки; 12 — кусок тяги абаки; 13 — абака; 14 — каркас</w:t>
      </w:r>
    </w:p>
    <w:p w:rsidR="00712AC5" w:rsidRPr="00712AC5" w:rsidRDefault="00712AC5" w:rsidP="00712A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Из глины лепят волюты угловые 1 (рис. 6.21) и средние поддерживающими их листами 2, затем большие и малые листы, окружающие низ капители, и наконец, мелкие детали</w:t>
      </w:r>
      <w:proofErr w:type="gramStart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—-</w:t>
      </w:r>
      <w:proofErr w:type="gramEnd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цветок на абаке, </w:t>
      </w:r>
      <w:proofErr w:type="spellStart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лилейки</w:t>
      </w:r>
      <w:proofErr w:type="spellEnd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и усики между листами. Как правило, в глине тщательно прорабатывают по одному повторяющемуся элементу (лист большой и малый, цветок на абаке, волюту большую и малую).</w:t>
      </w:r>
    </w:p>
    <w:p w:rsidR="00712AC5" w:rsidRPr="00712AC5" w:rsidRDefault="00712AC5" w:rsidP="00712A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Для перевода мягких деталей орнамента в твердые снимают с них черновые формы. С капители особенно большого размера черновые формы деталей рекомендуется снимать на месте их лепки. Сначала с модели снимают все повторяющиеся лепные детали, не проработанные модельщиком начисто, а линии их обреза размечают на </w:t>
      </w:r>
      <w:proofErr w:type="spellStart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полукапители</w:t>
      </w:r>
      <w:proofErr w:type="spellEnd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. Такая разметка нужна для последующей сборки модели.</w:t>
      </w:r>
    </w:p>
    <w:p w:rsidR="00712AC5" w:rsidRPr="00712AC5" w:rsidRDefault="00712AC5" w:rsidP="00712A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712AC5">
        <w:rPr>
          <w:rFonts w:ascii="Times New Roman" w:eastAsia="Times New Roman" w:hAnsi="Times New Roman" w:cs="Times New Roman"/>
          <w:noProof/>
          <w:color w:val="414141"/>
          <w:sz w:val="28"/>
          <w:szCs w:val="28"/>
          <w:lang w:eastAsia="ru-RU"/>
        </w:rPr>
        <w:drawing>
          <wp:inline distT="0" distB="0" distL="0" distR="0" wp14:anchorId="52EE7175" wp14:editId="20837471">
            <wp:extent cx="4276725" cy="3438525"/>
            <wp:effectExtent l="0" t="0" r="9525" b="9525"/>
            <wp:docPr id="5" name="Рисунок 5" descr="http://stroy-server.ru/gallery/restovrac_raboti/image6_2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troy-server.ru/gallery/restovrac_raboti/image6_2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2AC5" w:rsidRPr="00712AC5" w:rsidRDefault="00712AC5" w:rsidP="00712A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Рис. 6. 21. </w:t>
      </w:r>
      <w:proofErr w:type="gramStart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Выполнение деталей модели коринфской капители:</w:t>
      </w:r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br/>
        <w:t>а — лепка волют и листов из глины; б — лепка больших и малых листов; в — модель с деталями из глины; г — срезка выступающих частей; д — модель с деталями, отлитыми из гипса; 1 — угловые волюты; 2 — поддерживающие листы; 3 — лист; 4 — абака; 5 — нижние листы</w:t>
      </w:r>
      <w:proofErr w:type="gramEnd"/>
    </w:p>
    <w:p w:rsidR="00712AC5" w:rsidRPr="00712AC5" w:rsidRDefault="00712AC5" w:rsidP="00712A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Затем обрезают для отдельной формовки проработанные выступающие части капители (например, головки большого и малого листьев аканта, завитки средних волют), и начинают изготовлять черновые формы снизу, т.е. снимают форму малых листьев аканта.</w:t>
      </w:r>
      <w:proofErr w:type="gramStart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,</w:t>
      </w:r>
      <w:proofErr w:type="gramEnd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Для этого гипсовое тело модели смазывают смазкой, а остальные близко примыкающие к ним части </w:t>
      </w:r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lastRenderedPageBreak/>
        <w:t xml:space="preserve">закрывают бумагой, чтобы при </w:t>
      </w:r>
      <w:proofErr w:type="spellStart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оплеске</w:t>
      </w:r>
      <w:proofErr w:type="spellEnd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не забрызгать их гипсом. </w:t>
      </w:r>
      <w:proofErr w:type="spellStart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Оплеску</w:t>
      </w:r>
      <w:proofErr w:type="spellEnd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лучше производить рукой, следя </w:t>
      </w:r>
      <w:proofErr w:type="gramStart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за</w:t>
      </w:r>
      <w:proofErr w:type="gramEnd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тщательной </w:t>
      </w:r>
      <w:proofErr w:type="spellStart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оплеской</w:t>
      </w:r>
      <w:proofErr w:type="spellEnd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глубоких мест рельефа.</w:t>
      </w:r>
    </w:p>
    <w:p w:rsidR="00712AC5" w:rsidRPr="00712AC5" w:rsidRDefault="00712AC5" w:rsidP="00712A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Затем черновую форму изготовляют как обычно. По окончании формовки листы с формой снимают с тела капители, осторожно подсовывая под форму лопатку.</w:t>
      </w:r>
    </w:p>
    <w:p w:rsidR="00712AC5" w:rsidRPr="00712AC5" w:rsidRDefault="00712AC5" w:rsidP="00712A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Сильно выступающую угловую волюту формуют особенно осторожно, так как она укреплена на теле капители </w:t>
      </w:r>
      <w:proofErr w:type="gramStart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клячами</w:t>
      </w:r>
      <w:proofErr w:type="gramEnd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и может отстать при формовке и упасть. Для этого ее оплескивают снизу цветным гипсовым раствором и укрепляют деревянной подставкой. В глубокие места волюты закладывают боковые куски и делают на них широкую фаску для стыка и несколько замков.</w:t>
      </w:r>
    </w:p>
    <w:p w:rsidR="00712AC5" w:rsidRPr="00712AC5" w:rsidRDefault="00712AC5" w:rsidP="00712A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Формуют волюты вместе с обрезанными на фаску заложенными боковыми кусками. Отнимают форму волюты вдвоем: освобождают </w:t>
      </w:r>
      <w:proofErr w:type="gramStart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клячи</w:t>
      </w:r>
      <w:proofErr w:type="gramEnd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, на которых была укреплена глиняная модель волюты, промачивают форму, потом, убрав подставку, лопаткой расшатывают форму и осторожно снимают ее с модели. Затем отнимают заложенные боковые куски и выбирают глину. После этого вкладывают боковой кусок в форму и прикрепляют его гипсовым раствором. Аналогично формуют остальные детали орнамента. В полученных черновых формах отливают в гипсе по одному экземпляру каждой детали. После окончательной проработки и отделки с них снимают чистые формы, в которых отливают нужное число деталей в гипсе.</w:t>
      </w:r>
    </w:p>
    <w:p w:rsidR="00712AC5" w:rsidRPr="00712AC5" w:rsidRDefault="00712AC5" w:rsidP="00712A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Чтобы собрать полную модель капители, для каждой отдельной детали на ее теле делают соответствующее гнездо, а на самой детали с прилегающей к телу стороны устраивают шарнир, который вставляют и укрепляют в гнезде. Если необходимо получить большое число отливок капители, изготовляют дубликат модели, и с него выполняют требуемое число форм. Оригинал модели служит эталоном для проверки готовых капителей.</w:t>
      </w:r>
    </w:p>
    <w:p w:rsidR="00712AC5" w:rsidRPr="00712AC5" w:rsidRDefault="00712AC5" w:rsidP="00712A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Окончательно собранную модель половины капители из гипса вместе с деталями покрывают шеллаковым лаком, и начинают изготовление форм.</w:t>
      </w:r>
    </w:p>
    <w:p w:rsidR="00712AC5" w:rsidRPr="00712AC5" w:rsidRDefault="00712AC5" w:rsidP="00712A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Формы. С модели коринфской капители, как правило, снимают клеевые формы (рис. 6.22). Гипсовую модель </w:t>
      </w:r>
      <w:proofErr w:type="spellStart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полукапители</w:t>
      </w:r>
      <w:proofErr w:type="spellEnd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укладывают на верстак плоскостью вниз. К торцам модели подкладывают гипсовый грунт 2 (рис. 6.22, а, б) в виде полуцилиндров шириной 5—6 см и диаметром, соответствующим диаметру ствола колонны.</w:t>
      </w:r>
    </w:p>
    <w:p w:rsidR="00712AC5" w:rsidRPr="00712AC5" w:rsidRDefault="00712AC5" w:rsidP="00712A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Первым выкладывают торцовый кусок гипсового кожуха по грунту на плите абаки. Кусок повторяет очертание абаки и скошен двумя гранями </w:t>
      </w:r>
      <w:proofErr w:type="gramStart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от</w:t>
      </w:r>
      <w:proofErr w:type="gramEnd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</w:t>
      </w:r>
      <w:proofErr w:type="gramStart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верхних</w:t>
      </w:r>
      <w:proofErr w:type="gramEnd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</w:t>
      </w:r>
      <w:proofErr w:type="spellStart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усенков</w:t>
      </w:r>
      <w:proofErr w:type="spellEnd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абаки на все три стороны. Затем всю поверхность модели до нижнего грунта (рис. 6.22, в) покрывают влажной бумагой и равномерно обкладывают слоем глины. Толщина слоя должна быть равна толщине клеевой формы. На слой глины укладывают куски гипсового кожуха: два боковых и один верхний. Стыки кусков должны быть расположены на угловых осях капители. В плоскостях стыка кусков устраивают замки.</w:t>
      </w:r>
    </w:p>
    <w:p w:rsidR="00712AC5" w:rsidRPr="00712AC5" w:rsidRDefault="00712AC5" w:rsidP="00712A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После того как гипсовый раствор затвердеет, куски кожуха разнимают и удаляют оттуда слой глины с бумагой. В одной из возвышенных точек </w:t>
      </w:r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lastRenderedPageBreak/>
        <w:t xml:space="preserve">верхнего куска просверливают литник </w:t>
      </w:r>
      <w:proofErr w:type="gramStart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с</w:t>
      </w:r>
      <w:proofErr w:type="gramEnd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</w:t>
      </w:r>
      <w:proofErr w:type="gramStart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для</w:t>
      </w:r>
      <w:proofErr w:type="gramEnd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заливки клея. Над гладкими местами модели сверлят отверстия для выхода воздуха. Затем всю внутреннюю поверхность кусков кожуха смазывают, кожух снова собирают, устанавливают на модель, крепко стягивают веревками и привязывают к верстаку. Через литник заливают из ковша 10 клей, который должен наполнить свободную полость между кожухом и моделью. Как только клей заполнит отверстия для выхода воздуха, их замазывают глиной.</w:t>
      </w:r>
    </w:p>
    <w:p w:rsidR="00712AC5" w:rsidRPr="00712AC5" w:rsidRDefault="00712AC5" w:rsidP="00712A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712AC5">
        <w:rPr>
          <w:rFonts w:ascii="Times New Roman" w:eastAsia="Times New Roman" w:hAnsi="Times New Roman" w:cs="Times New Roman"/>
          <w:noProof/>
          <w:color w:val="414141"/>
          <w:sz w:val="28"/>
          <w:szCs w:val="28"/>
          <w:lang w:eastAsia="ru-RU"/>
        </w:rPr>
        <w:drawing>
          <wp:inline distT="0" distB="0" distL="0" distR="0" wp14:anchorId="6E16CBD8" wp14:editId="7B971188">
            <wp:extent cx="4191000" cy="2543175"/>
            <wp:effectExtent l="0" t="0" r="0" b="9525"/>
            <wp:docPr id="4" name="Рисунок 4" descr="http://stroy-server.ru/gallery/restovrac_raboti/image6_2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stroy-server.ru/gallery/restovrac_raboti/image6_22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2AC5" w:rsidRPr="00712AC5" w:rsidRDefault="00712AC5" w:rsidP="00712A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Рис. 6. 22. </w:t>
      </w:r>
      <w:proofErr w:type="gramStart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Выполнение клеевой формы коринфской капители:</w:t>
      </w:r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br/>
        <w:t>а — подмазка гипсового грунта сверху и снизу модели; б — закладка торцового куска гипсового кожуха; в — накладка слоя глины на боковую поверхность модели; г — закладка одного из боковых кусков гипсового кожуха; д — гипсовый кожух в готовом виде; е — заливка жидкой клеевой массы; 1 — гипсовая модель; 2 — грунт из гипса;</w:t>
      </w:r>
      <w:proofErr w:type="gramEnd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3 — торцовый кусок кожуха; 4 — слой глины; 5 — боковой кусок кожуха; 6 — замки; 7 — верхний кусок кожуха; 8 — литник; 9 — отверстие для выхода воздуха; 10 — ко</w:t>
      </w:r>
      <w:proofErr w:type="gramStart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вш с кл</w:t>
      </w:r>
      <w:proofErr w:type="gramEnd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еевой массой; 11 — полость, заливаемая клеем</w:t>
      </w:r>
    </w:p>
    <w:p w:rsidR="00712AC5" w:rsidRPr="00712AC5" w:rsidRDefault="00712AC5" w:rsidP="00712A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После застывания клея кожух разбирают, полученную форму снимают с модели (рис. 6.23). Затем кожух 2 и клеевую форму 1 снова собирают в рабочем положении для отливки половины капители: первым вниз укладывают верхний кусок, на него — клеевую форму и прикладывают боковые и торцовые куски кожуха.</w:t>
      </w:r>
    </w:p>
    <w:p w:rsidR="00712AC5" w:rsidRPr="00712AC5" w:rsidRDefault="00712AC5" w:rsidP="00712A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712AC5">
        <w:rPr>
          <w:rFonts w:ascii="Times New Roman" w:eastAsia="Times New Roman" w:hAnsi="Times New Roman" w:cs="Times New Roman"/>
          <w:noProof/>
          <w:color w:val="414141"/>
          <w:sz w:val="28"/>
          <w:szCs w:val="28"/>
          <w:lang w:eastAsia="ru-RU"/>
        </w:rPr>
        <w:drawing>
          <wp:inline distT="0" distB="0" distL="0" distR="0" wp14:anchorId="6D88762E" wp14:editId="272AB295">
            <wp:extent cx="4314825" cy="1314450"/>
            <wp:effectExtent l="0" t="0" r="9525" b="0"/>
            <wp:docPr id="3" name="Рисунок 3" descr="http://stroy-server.ru/gallery/restovrac_raboti/image6_2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stroy-server.ru/gallery/restovrac_raboti/image6_23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2AC5" w:rsidRPr="00712AC5" w:rsidRDefault="00712AC5" w:rsidP="00712A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Рис. 6.23. Выполнение деталей коринфской капители: а— </w:t>
      </w:r>
      <w:proofErr w:type="gramStart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го</w:t>
      </w:r>
      <w:proofErr w:type="gramEnd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товая клеевая форма; б — клеевая форма в гипсовом кожухе; в — клеевая форма и кожух для отливки верхушки листа; 1 — клеевая форма; 2 — кожух; 3 — подставка; 4 — части формы; 5 — клей; 6 — гипс; 7 — замки;</w:t>
      </w:r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br/>
        <w:t>8 — литник; 9 — крышка</w:t>
      </w:r>
    </w:p>
    <w:p w:rsidR="00712AC5" w:rsidRPr="00712AC5" w:rsidRDefault="00712AC5" w:rsidP="00712A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lastRenderedPageBreak/>
        <w:t xml:space="preserve">Форму выравнивают в горизонтальном положении посредством деревянной подставки, </w:t>
      </w:r>
      <w:proofErr w:type="spellStart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подкладываемои</w:t>
      </w:r>
      <w:proofErr w:type="spellEnd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под кожух, и смазывают ее. С приборов, отлитых из гипса, изготовляют отдельные клеевые или комбинированные формы.</w:t>
      </w:r>
    </w:p>
    <w:p w:rsidR="00712AC5" w:rsidRPr="00712AC5" w:rsidRDefault="00712AC5" w:rsidP="00712A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Отливка капители. Подготовленную клеевую форму заполняют гипсовым раствором, постоянно следя за тем, чтобы не образовывались воздушные пузыри. Для прочности в выступающие части абаки закладывают арматуру из вымоченных в воде деревянных планок или из проволоки. Излишки гипсового раствора снимают с помощью правила вровень с </w:t>
      </w:r>
      <w:proofErr w:type="spellStart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усенками</w:t>
      </w:r>
      <w:proofErr w:type="spellEnd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формы и кожуха.</w:t>
      </w:r>
    </w:p>
    <w:p w:rsidR="00712AC5" w:rsidRPr="00712AC5" w:rsidRDefault="00712AC5" w:rsidP="00712A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После того как гипсовый раствор затвердеет, форму переворачивают, кожух разбирают и осторожно отнимают клеевую форму с отливки. Одновременно с этим отливают все выступающие приборы, причем приборы с тонким двусторонним орнаментом рекомендуется отливать в </w:t>
      </w:r>
      <w:proofErr w:type="spellStart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надавку</w:t>
      </w:r>
      <w:proofErr w:type="spellEnd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.</w:t>
      </w:r>
    </w:p>
    <w:p w:rsidR="00712AC5" w:rsidRPr="00712AC5" w:rsidRDefault="00712AC5" w:rsidP="00712A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Когда половина основной части капители с установленными на ней приборами (листьями, розетками, волютами) полностью готова, ее отделывают и устраняют все имеющиеся дефекты.</w:t>
      </w:r>
    </w:p>
    <w:p w:rsidR="00712AC5" w:rsidRPr="00712AC5" w:rsidRDefault="00712AC5" w:rsidP="00712A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Установка и крепление (рис. 6.24). Перед установкой капители находят центральную ось колонны, и отмечают точки ее пересечения с архитравом и астрагалом. Затем на астрагале отмечают углы абаки. На стержень колонны между уровнями астрагала и низа архитрава выносят все вертикальные оси убранства капители по рабочему чертежу. Насухо подгоняют к месту основные части капители — две половины колокола и четыре четверти плиты абаки. В заранее размеченных местах пробивают отверстия, и закладывают деревянные пробки для </w:t>
      </w:r>
      <w:proofErr w:type="gramStart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кляч</w:t>
      </w:r>
      <w:proofErr w:type="gramEnd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. Половины колокола скрепляют в верхней части тремя-четырьмя </w:t>
      </w:r>
      <w:proofErr w:type="gramStart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клячами</w:t>
      </w:r>
      <w:proofErr w:type="gramEnd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с каждой стороны; листья и другие детали капители крепят клячами, пропущенными сквозь стену колокола против места установки детали. </w:t>
      </w:r>
      <w:proofErr w:type="gramStart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Клячи</w:t>
      </w:r>
      <w:proofErr w:type="gramEnd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должны быть достаточно длинными, так как они держат и само тело капители, и какую-либо ее часть (например, лист).</w:t>
      </w:r>
    </w:p>
    <w:p w:rsidR="00712AC5" w:rsidRPr="00712AC5" w:rsidRDefault="00712AC5" w:rsidP="00712A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Для крепления частей абаки в стержень колонны под архитравом заделывают по угловым осям абаки четыре горизонтальных штыря из квадратной стали. В каждую часть абаки при отливке закладывают стержень для навески на штырь.</w:t>
      </w:r>
    </w:p>
    <w:p w:rsidR="00712AC5" w:rsidRPr="00712AC5" w:rsidRDefault="00712AC5" w:rsidP="00712A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Всю поверхность ствола колонны и низа архитрава в местах соприкосновения с устанавливаемыми частями капители насекают бороздками по диагональной сетке для лучшего сцепления при заливке гипсовым раствором.</w:t>
      </w:r>
    </w:p>
    <w:p w:rsidR="00712AC5" w:rsidRPr="00712AC5" w:rsidRDefault="00712AC5" w:rsidP="00712A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Половины колокола крепят </w:t>
      </w:r>
      <w:proofErr w:type="gramStart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клячами</w:t>
      </w:r>
      <w:proofErr w:type="gramEnd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(подкручивая их) и обмазывают раствором места стыков. Собирают на колоколе четвертные части абаки. Пустоты между стержнем колонны и частями абаки полностью заливают раствором.</w:t>
      </w:r>
    </w:p>
    <w:p w:rsidR="00712AC5" w:rsidRPr="00712AC5" w:rsidRDefault="00712AC5" w:rsidP="00712A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712AC5">
        <w:rPr>
          <w:rFonts w:ascii="Times New Roman" w:eastAsia="Times New Roman" w:hAnsi="Times New Roman" w:cs="Times New Roman"/>
          <w:noProof/>
          <w:color w:val="414141"/>
          <w:sz w:val="28"/>
          <w:szCs w:val="28"/>
          <w:lang w:eastAsia="ru-RU"/>
        </w:rPr>
        <w:lastRenderedPageBreak/>
        <w:drawing>
          <wp:inline distT="0" distB="0" distL="0" distR="0" wp14:anchorId="2C11B8F3" wp14:editId="3EF10C4F">
            <wp:extent cx="4181475" cy="4105275"/>
            <wp:effectExtent l="0" t="0" r="9525" b="9525"/>
            <wp:docPr id="2" name="Рисунок 2" descr="http://stroy-server.ru/gallery/restovrac_raboti/image6_2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stroy-server.ru/gallery/restovrac_raboti/image6_24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410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2AC5" w:rsidRPr="00712AC5" w:rsidRDefault="00712AC5" w:rsidP="00712A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Рис. 6. 24. </w:t>
      </w:r>
      <w:proofErr w:type="gramStart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Разметка мест установки колокола и абаки коринфской капители (а и б) и план абаки и колокола (в): 1 — разметка осей креплений деталей на колоколе; 2 — места установки клячей; 3 — место стыка частей абаки; 4 — штырь; 5 — абака; 6 — кляча для крепления угловой волюты; 7 — кляча для крепления большого листа; 8 — колокол;</w:t>
      </w:r>
      <w:proofErr w:type="gramEnd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9 — ствол колонны с астрагалом; 10 — стержень, пропущенный через отверстия в абаке и опирающийся на штырь; 11 — </w:t>
      </w:r>
      <w:proofErr w:type="gramStart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кляча</w:t>
      </w:r>
      <w:proofErr w:type="gramEnd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для крепления цветка</w:t>
      </w:r>
    </w:p>
    <w:p w:rsidR="00712AC5" w:rsidRPr="00712AC5" w:rsidRDefault="00712AC5" w:rsidP="00712A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Отдельно отлитые детали лепного убранства капители вначале устанавливают в соответствии с рабочими чертежами насухо на клячах (рис. 6.25) </w:t>
      </w:r>
      <w:proofErr w:type="gramStart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для</w:t>
      </w:r>
      <w:proofErr w:type="gramEnd"/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под гонки к месту. Детали собирают сверху вниз. После установки детали крепят раствором и окончательно отделывают, поправляя и зачищая места стыков.</w:t>
      </w:r>
    </w:p>
    <w:p w:rsidR="00712AC5" w:rsidRPr="00712AC5" w:rsidRDefault="00712AC5" w:rsidP="00712A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712AC5">
        <w:rPr>
          <w:rFonts w:ascii="Times New Roman" w:eastAsia="Times New Roman" w:hAnsi="Times New Roman" w:cs="Times New Roman"/>
          <w:noProof/>
          <w:color w:val="414141"/>
          <w:sz w:val="28"/>
          <w:szCs w:val="28"/>
          <w:lang w:eastAsia="ru-RU"/>
        </w:rPr>
        <w:drawing>
          <wp:inline distT="0" distB="0" distL="0" distR="0" wp14:anchorId="4071F7DC" wp14:editId="6F3E7F7F">
            <wp:extent cx="2314575" cy="2000250"/>
            <wp:effectExtent l="0" t="0" r="9525" b="0"/>
            <wp:docPr id="1" name="Рисунок 1" descr="http://stroy-server.ru/gallery/restovrac_raboti/image6_2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stroy-server.ru/gallery/restovrac_raboti/image6_25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2AC5" w:rsidRPr="00712AC5" w:rsidRDefault="00712AC5" w:rsidP="00712A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Рис. 6.25. Крепление волют и листьев коринфской капители</w:t>
      </w:r>
    </w:p>
    <w:p w:rsidR="00712AC5" w:rsidRPr="00712AC5" w:rsidRDefault="00712AC5" w:rsidP="00712A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Затем все части капители обмазывают гипсом; верх абаки во избежание затекания воды также замазывают гипсом и, если капитель стоит на </w:t>
      </w:r>
      <w:r w:rsidRPr="00712AC5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lastRenderedPageBreak/>
        <w:t>открытом воздухе, делают козырек из кровельной стали для слива воды, предохраняющий капитель и всю колонну от увлажнения.</w:t>
      </w:r>
    </w:p>
    <w:bookmarkEnd w:id="0"/>
    <w:p w:rsidR="0011417C" w:rsidRPr="00712AC5" w:rsidRDefault="0011417C" w:rsidP="00712AC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1417C" w:rsidRPr="00712A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AC5"/>
    <w:rsid w:val="0011417C"/>
    <w:rsid w:val="00712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12A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12AC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12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12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2A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12A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12AC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12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12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2A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75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11" Type="http://schemas.openxmlformats.org/officeDocument/2006/relationships/fontTable" Target="fontTable.xml"/><Relationship Id="rId5" Type="http://schemas.openxmlformats.org/officeDocument/2006/relationships/image" Target="media/image1.gif"/><Relationship Id="rId10" Type="http://schemas.openxmlformats.org/officeDocument/2006/relationships/image" Target="media/image6.gif"/><Relationship Id="rId4" Type="http://schemas.openxmlformats.org/officeDocument/2006/relationships/webSettings" Target="webSettings.xml"/><Relationship Id="rId9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1707</Words>
  <Characters>9731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2019-05-07T10:55:00Z</dcterms:created>
  <dcterms:modified xsi:type="dcterms:W3CDTF">2019-05-07T10:56:00Z</dcterms:modified>
</cp:coreProperties>
</file>