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89" w:rsidRPr="00961889" w:rsidRDefault="00961889" w:rsidP="00961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323D"/>
          <w:sz w:val="28"/>
          <w:szCs w:val="28"/>
          <w:u w:val="single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br/>
      </w:r>
      <w:bookmarkStart w:id="0" w:name="_GoBack"/>
      <w:r w:rsidRPr="00961889">
        <w:rPr>
          <w:rFonts w:ascii="Times New Roman" w:eastAsia="Times New Roman" w:hAnsi="Times New Roman" w:cs="Times New Roman"/>
          <w:b/>
          <w:color w:val="22323D"/>
          <w:sz w:val="28"/>
          <w:szCs w:val="28"/>
          <w:u w:val="single"/>
          <w:lang w:eastAsia="ru-RU"/>
        </w:rPr>
        <w:t>Меры безопасности при погружении и пребывании под водой в подводном снаряжении (любителей)</w:t>
      </w:r>
    </w:p>
    <w:bookmarkEnd w:id="0"/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К подводным погружениям допускаются лица не моложе 14 лет (к занятиям подводной охотой — 18 лет), годные по состоянию здоровья, умеющие хорошо плавать, обученные пользованию подводным снаряжением, имеющие соответствующее удостоверение (сертификат) разрешающее подводные погружения, знающие меры безопасности при погружении и пребывании под водой, имеющие навыки приемов спасания на воде.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b/>
          <w:bCs/>
          <w:color w:val="22323D"/>
          <w:sz w:val="28"/>
          <w:szCs w:val="28"/>
          <w:lang w:eastAsia="ru-RU"/>
        </w:rPr>
        <w:t>Руководить занятиями и подводными погружениями имеют право: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штатные инструкторы подводного спорта и водолазного дела;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общественные инструкторы, имеющие квалификацию водолаза или водолазного специалиста.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Погружение под воду подводных пловцов (спортсменов-подводников, подводников-любителей) разрешается в специально отведенных местах для занятий подводным спортом и охотой.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Места для подводного спорта и охоты, с целью исключения несчастных случаев, должны быть удалены друг от друга и в стороне от судового хода.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На подводной части акватории не должно быть естественных и искусственных препятствий, скорость течения не превышать 0,5 м/сек., дно должно быть мало илистым. Погружение (спуск) проводится под непосредственным контролем ответственного лица с соблюдением всех мер безопасности.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Руководитель погружений должен знать место расположения ближайшей декомпрессионной камеры и иметь средство доставки к ней пострадавшего.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b/>
          <w:bCs/>
          <w:color w:val="22323D"/>
          <w:sz w:val="28"/>
          <w:szCs w:val="28"/>
          <w:lang w:eastAsia="ru-RU"/>
        </w:rPr>
        <w:t>Перед началом погружений производится: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инструктаж по технике безопасности;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рабочая проверка подводного снаряжения и средств обеспечения спусков;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установка предупреждающих сигналов;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проверка наличия и готовности спасательных средств;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определение цели и задачи погружения.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Погружения под воду необходимо производить только в составе группы не менее 4 человек, два из которых на страхующей шлюпке сопровождают и следят за буями пловцов-подводников, при этом один из находящихся в шлюпке, должен быть готов к немедленному спуску для оказания помощи, находящимся под водой.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Во всех случаях к погружениям под воду должно быть подготовлено не менее трех комплектов снаряжения, два — </w:t>
      </w:r>
      <w:proofErr w:type="gramStart"/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для</w:t>
      </w:r>
      <w:proofErr w:type="gramEnd"/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спускающихся, один — для страхующего.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b/>
          <w:bCs/>
          <w:color w:val="22323D"/>
          <w:sz w:val="28"/>
          <w:szCs w:val="28"/>
          <w:lang w:eastAsia="ru-RU"/>
        </w:rPr>
        <w:t>Погружение под воду запрещается: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в неисправном и не проверенном снаряжении;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при наличии медицинских противопоказаний, недомоганий, болезней, признаков усталости, опьянений;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lastRenderedPageBreak/>
        <w:t>с катеров и шлюпок на ходу, высокобортных судов, набережных причалов и крутых берегов, в районах движения судов, в местах купания и запрещенных для купания зонах;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при волнении свыше 2-х баллов;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при скорости течения более 0,5 м/сек.;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при температуре воды ниже +12</w:t>
      </w:r>
      <w:proofErr w:type="gramStart"/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С</w:t>
      </w:r>
      <w:proofErr w:type="gramEnd"/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(если нет специального снаряжения для погружения при низких температурах);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одиночкам и группам менее 4-х человек.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Подготовкой любителей подводных погружений и подводного спорта, включая подводных охотников, занимаются: ОСВОД, Республиканское государственно-общественное объединение «Добровольное общество содействия армии, авиации и флоту Республики Беларусь» (ДОСААФ), Министерство спорта и туризма Республики Беларусь, ОО «Белорусская федерация подводного спорта».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Данные организации выдают удостоверение единого образца, разрешающие подводные погружения, подводную охоту.</w:t>
      </w:r>
    </w:p>
    <w:p w:rsidR="00961889" w:rsidRPr="00961889" w:rsidRDefault="00961889" w:rsidP="00961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961889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Подводные аппараты, подводные ружья (пистолеты), являющиеся собственностью граждан, должны соответствовать требованиям, предъявляемым к данному снаряжению и быть зарегистрированным в клубах, школах, секциях и в удостоверении подводного пловца (подводного стрелка).</w:t>
      </w:r>
    </w:p>
    <w:p w:rsidR="002C3F09" w:rsidRPr="00961889" w:rsidRDefault="002C3F09" w:rsidP="0096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3F09" w:rsidRPr="0096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1AEF"/>
    <w:multiLevelType w:val="multilevel"/>
    <w:tmpl w:val="0A80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2070B8"/>
    <w:multiLevelType w:val="multilevel"/>
    <w:tmpl w:val="27FA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8E106D"/>
    <w:multiLevelType w:val="multilevel"/>
    <w:tmpl w:val="A49E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046C80"/>
    <w:multiLevelType w:val="multilevel"/>
    <w:tmpl w:val="7500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3D687B"/>
    <w:multiLevelType w:val="multilevel"/>
    <w:tmpl w:val="F7B2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D86F6B"/>
    <w:multiLevelType w:val="multilevel"/>
    <w:tmpl w:val="4384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50"/>
    <w:rsid w:val="000E34A4"/>
    <w:rsid w:val="002C3F09"/>
    <w:rsid w:val="00751250"/>
    <w:rsid w:val="00961889"/>
    <w:rsid w:val="00B03C0E"/>
    <w:rsid w:val="00B37FC9"/>
    <w:rsid w:val="00F3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ael-question-a150fd7">
    <w:name w:val="uael-question-a150fd7"/>
    <w:basedOn w:val="a0"/>
    <w:rsid w:val="00751250"/>
  </w:style>
  <w:style w:type="paragraph" w:styleId="a3">
    <w:name w:val="Normal (Web)"/>
    <w:basedOn w:val="a"/>
    <w:uiPriority w:val="99"/>
    <w:semiHidden/>
    <w:unhideWhenUsed/>
    <w:rsid w:val="0075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250"/>
    <w:rPr>
      <w:b/>
      <w:bCs/>
    </w:rPr>
  </w:style>
  <w:style w:type="character" w:customStyle="1" w:styleId="uael-question-a0cd269">
    <w:name w:val="uael-question-a0cd269"/>
    <w:basedOn w:val="a0"/>
    <w:rsid w:val="00F324A9"/>
  </w:style>
  <w:style w:type="character" w:customStyle="1" w:styleId="uael-question-e7e1a7f">
    <w:name w:val="uael-question-e7e1a7f"/>
    <w:basedOn w:val="a0"/>
    <w:rsid w:val="000E34A4"/>
  </w:style>
  <w:style w:type="character" w:customStyle="1" w:styleId="uael-question-32ff050">
    <w:name w:val="uael-question-32ff050"/>
    <w:basedOn w:val="a0"/>
    <w:rsid w:val="00B03C0E"/>
  </w:style>
  <w:style w:type="character" w:customStyle="1" w:styleId="uael-question-f92fe66">
    <w:name w:val="uael-question-f92fe66"/>
    <w:basedOn w:val="a0"/>
    <w:rsid w:val="00961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ael-question-a150fd7">
    <w:name w:val="uael-question-a150fd7"/>
    <w:basedOn w:val="a0"/>
    <w:rsid w:val="00751250"/>
  </w:style>
  <w:style w:type="paragraph" w:styleId="a3">
    <w:name w:val="Normal (Web)"/>
    <w:basedOn w:val="a"/>
    <w:uiPriority w:val="99"/>
    <w:semiHidden/>
    <w:unhideWhenUsed/>
    <w:rsid w:val="0075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250"/>
    <w:rPr>
      <w:b/>
      <w:bCs/>
    </w:rPr>
  </w:style>
  <w:style w:type="character" w:customStyle="1" w:styleId="uael-question-a0cd269">
    <w:name w:val="uael-question-a0cd269"/>
    <w:basedOn w:val="a0"/>
    <w:rsid w:val="00F324A9"/>
  </w:style>
  <w:style w:type="character" w:customStyle="1" w:styleId="uael-question-e7e1a7f">
    <w:name w:val="uael-question-e7e1a7f"/>
    <w:basedOn w:val="a0"/>
    <w:rsid w:val="000E34A4"/>
  </w:style>
  <w:style w:type="character" w:customStyle="1" w:styleId="uael-question-32ff050">
    <w:name w:val="uael-question-32ff050"/>
    <w:basedOn w:val="a0"/>
    <w:rsid w:val="00B03C0E"/>
  </w:style>
  <w:style w:type="character" w:customStyle="1" w:styleId="uael-question-f92fe66">
    <w:name w:val="uael-question-f92fe66"/>
    <w:basedOn w:val="a0"/>
    <w:rsid w:val="00961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372">
          <w:marLeft w:val="0"/>
          <w:marRight w:val="0"/>
          <w:marTop w:val="0"/>
          <w:marBottom w:val="0"/>
          <w:divBdr>
            <w:top w:val="none" w:sz="0" w:space="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828">
          <w:marLeft w:val="0"/>
          <w:marRight w:val="0"/>
          <w:marTop w:val="0"/>
          <w:marBottom w:val="0"/>
          <w:divBdr>
            <w:top w:val="none" w:sz="0" w:space="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319">
          <w:marLeft w:val="0"/>
          <w:marRight w:val="0"/>
          <w:marTop w:val="0"/>
          <w:marBottom w:val="0"/>
          <w:divBdr>
            <w:top w:val="none" w:sz="0" w:space="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2995">
          <w:marLeft w:val="0"/>
          <w:marRight w:val="0"/>
          <w:marTop w:val="0"/>
          <w:marBottom w:val="0"/>
          <w:divBdr>
            <w:top w:val="none" w:sz="0" w:space="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931">
          <w:marLeft w:val="0"/>
          <w:marRight w:val="0"/>
          <w:marTop w:val="0"/>
          <w:marBottom w:val="0"/>
          <w:divBdr>
            <w:top w:val="none" w:sz="0" w:space="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2021-10-08T13:42:00Z</dcterms:created>
  <dcterms:modified xsi:type="dcterms:W3CDTF">2021-10-08T13:42:00Z</dcterms:modified>
</cp:coreProperties>
</file>